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         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Дело №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5-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1119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-26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11/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202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Л Е Н И 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Сургут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июня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spacing w:before="0" w:after="0"/>
        <w:ind w:firstLine="1066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города окружного значения Сургута Ханты-Мансийского автоном</w:t>
      </w:r>
      <w:r>
        <w:rPr>
          <w:rFonts w:ascii="Times New Roman" w:eastAsia="Times New Roman" w:hAnsi="Times New Roman" w:cs="Times New Roman"/>
          <w:sz w:val="28"/>
          <w:szCs w:val="28"/>
        </w:rPr>
        <w:t>ного округа – Югры Алексеенко И.А.</w:t>
      </w:r>
      <w:r>
        <w:rPr>
          <w:rFonts w:ascii="Times New Roman" w:eastAsia="Times New Roman" w:hAnsi="Times New Roman" w:cs="Times New Roman"/>
          <w:sz w:val="28"/>
          <w:szCs w:val="28"/>
        </w:rPr>
        <w:t>, находящийся по адресу: ХМАО-Югра, г. Сур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гут, ул. Гагарина, д.9,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>. 305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firstLine="1066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 участием </w:t>
      </w:r>
      <w:r>
        <w:rPr>
          <w:rFonts w:ascii="Times New Roman" w:eastAsia="Times New Roman" w:hAnsi="Times New Roman" w:cs="Times New Roman"/>
          <w:sz w:val="28"/>
          <w:szCs w:val="28"/>
        </w:rPr>
        <w:t>Убайдуллаева Д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1066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административное дело о совершении административного правонарушения, предусмотренного ч. 1 ст. 20.25 КоАП РФ, в отношении </w:t>
      </w:r>
      <w:r>
        <w:rPr>
          <w:rStyle w:val="cat-UserDefinedgrp-31rplc-6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10.02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00 час. 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</w:t>
      </w:r>
      <w:r>
        <w:rPr>
          <w:rFonts w:ascii="Times New Roman" w:eastAsia="Times New Roman" w:hAnsi="Times New Roman" w:cs="Times New Roman"/>
          <w:sz w:val="28"/>
          <w:szCs w:val="28"/>
        </w:rPr>
        <w:t>Убайдуллаев Д.Х.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проживающий по адресу: </w:t>
      </w:r>
      <w:r>
        <w:rPr>
          <w:rStyle w:val="cat-UserDefinedgrp-32rplc-15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оплатил в срок, предусмотренный ст. 32.2 КоАП РФ, административный штраф в сумме </w:t>
      </w:r>
      <w:r>
        <w:rPr>
          <w:rFonts w:ascii="Times New Roman" w:eastAsia="Times New Roman" w:hAnsi="Times New Roman" w:cs="Times New Roman"/>
          <w:sz w:val="28"/>
          <w:szCs w:val="28"/>
        </w:rPr>
        <w:t>2250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согласно постановлению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17.11</w:t>
      </w:r>
      <w:r>
        <w:rPr>
          <w:rFonts w:ascii="Times New Roman" w:eastAsia="Times New Roman" w:hAnsi="Times New Roman" w:cs="Times New Roman"/>
          <w:sz w:val="28"/>
          <w:szCs w:val="28"/>
        </w:rPr>
        <w:t>.2025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№188105</w:t>
      </w:r>
      <w:r>
        <w:rPr>
          <w:rFonts w:ascii="Times New Roman" w:eastAsia="Times New Roman" w:hAnsi="Times New Roman" w:cs="Times New Roman"/>
          <w:sz w:val="28"/>
          <w:szCs w:val="28"/>
        </w:rPr>
        <w:t>86</w:t>
      </w:r>
      <w:r>
        <w:rPr>
          <w:rFonts w:ascii="Times New Roman" w:eastAsia="Times New Roman" w:hAnsi="Times New Roman" w:cs="Times New Roman"/>
          <w:sz w:val="28"/>
          <w:szCs w:val="28"/>
        </w:rPr>
        <w:t>25</w:t>
      </w:r>
      <w:r>
        <w:rPr>
          <w:rFonts w:ascii="Times New Roman" w:eastAsia="Times New Roman" w:hAnsi="Times New Roman" w:cs="Times New Roman"/>
          <w:sz w:val="28"/>
          <w:szCs w:val="28"/>
        </w:rPr>
        <w:t>1117004915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Убайдуллаев Д.Х.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судебно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 </w:t>
      </w:r>
      <w:r>
        <w:rPr>
          <w:rFonts w:ascii="Times New Roman" w:eastAsia="Times New Roman" w:hAnsi="Times New Roman" w:cs="Times New Roman"/>
          <w:sz w:val="28"/>
          <w:szCs w:val="28"/>
        </w:rPr>
        <w:t>заседании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вину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признал,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ходатайств не заявлял.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обоснование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Убайдуллаева Д.Х.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правонарушения, предусмотренного ч. 1 ст. 20.25 КоАП РФ, представлены следующие документы: протокол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06.06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копия постановления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17.11.2025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№188105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86251117004915 </w:t>
      </w:r>
      <w:r>
        <w:rPr>
          <w:rFonts w:ascii="Times New Roman" w:eastAsia="Times New Roman" w:hAnsi="Times New Roman" w:cs="Times New Roman"/>
          <w:sz w:val="28"/>
          <w:szCs w:val="28"/>
        </w:rPr>
        <w:t>которое вступило в законную силу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09.12.2025</w:t>
      </w:r>
      <w:r>
        <w:rPr>
          <w:rFonts w:ascii="Times New Roman" w:eastAsia="Times New Roman" w:hAnsi="Times New Roman" w:cs="Times New Roman"/>
          <w:sz w:val="28"/>
          <w:szCs w:val="28"/>
        </w:rPr>
        <w:t>; сведения об отсутствии оплаты административного штрафа к установленному сроку.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В силу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рассрочки, предусмотренных статьей 31.5 настоящего Кодекса.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Убайдуллаева Д.Х.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 1 ст. 20.25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Убайдуллаева Д.Х.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 квалифицирует по ч.1 ст. 20.25 КоАП РФ – неуплата административного штрафа в срок, предусмотренный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предусмотренных ст. 4.2 КоАП РФ, смягчающих административную ответственность, суд не усматривает.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, отягчающих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административную ответственность, предусмотренным ст. 4.3 КоАП РФ, </w:t>
      </w:r>
      <w:r>
        <w:rPr>
          <w:rFonts w:ascii="Times New Roman" w:eastAsia="Times New Roman" w:hAnsi="Times New Roman" w:cs="Times New Roman"/>
          <w:sz w:val="28"/>
          <w:szCs w:val="28"/>
        </w:rPr>
        <w:t>судом не установлено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Санкция ч. 1 ст. 20.25 КоАП РФ, предусматривает наказание в виде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штрафа в двукратном размере суммы неуплаченного 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ч.3 примечания к ст.20.25 КоАП РФ административный арест, предусмотренный </w:t>
      </w:r>
      <w:hyperlink w:anchor="sub_20250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не может применяться к лицу, которое не уплатило административный штраф за совершение административного правонарушения, предусмотренного </w:t>
      </w:r>
      <w:hyperlink w:anchor="sub_12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главой 12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 29.9-29.11 КоАП РФ, мировой судья</w:t>
      </w:r>
    </w:p>
    <w:p>
      <w:pPr>
        <w:spacing w:before="0" w:after="0"/>
        <w:jc w:val="right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Убайдуллаева </w:t>
      </w:r>
      <w:r>
        <w:rPr>
          <w:rFonts w:ascii="Times New Roman" w:eastAsia="Times New Roman" w:hAnsi="Times New Roman" w:cs="Times New Roman"/>
          <w:sz w:val="28"/>
          <w:szCs w:val="28"/>
        </w:rPr>
        <w:t>Далерджона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Хамитуллоевича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 и назначить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45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четырех </w:t>
      </w:r>
      <w:r>
        <w:rPr>
          <w:rFonts w:ascii="Times New Roman" w:eastAsia="Times New Roman" w:hAnsi="Times New Roman" w:cs="Times New Roman"/>
          <w:sz w:val="28"/>
          <w:szCs w:val="28"/>
        </w:rPr>
        <w:t>тысяч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пятьсот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00 копеек.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города окружного значения Сургут в течение 10 дней с момента получения копии постановления.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И.А. Алексеенко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КОПИЯ ВЕРНА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sz w:val="20"/>
          <w:szCs w:val="20"/>
        </w:rPr>
        <w:t>ирово</w:t>
      </w:r>
      <w:r>
        <w:rPr>
          <w:rFonts w:ascii="Times New Roman" w:eastAsia="Times New Roman" w:hAnsi="Times New Roman" w:cs="Times New Roman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судь</w:t>
      </w:r>
      <w:r>
        <w:rPr>
          <w:rFonts w:ascii="Times New Roman" w:eastAsia="Times New Roman" w:hAnsi="Times New Roman" w:cs="Times New Roman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судебного участка №</w:t>
      </w:r>
      <w:r>
        <w:rPr>
          <w:rFonts w:ascii="Times New Roman" w:eastAsia="Times New Roman" w:hAnsi="Times New Roman" w:cs="Times New Roman"/>
          <w:sz w:val="20"/>
          <w:szCs w:val="20"/>
        </w:rPr>
        <w:t>11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Сургутского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ХМАО-Югры </w:t>
      </w:r>
      <w:r>
        <w:rPr>
          <w:rFonts w:ascii="Times New Roman" w:eastAsia="Times New Roman" w:hAnsi="Times New Roman" w:cs="Times New Roman"/>
          <w:sz w:val="20"/>
          <w:szCs w:val="20"/>
        </w:rPr>
        <w:t>______________________И.А. Алексеенко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«</w:t>
      </w:r>
      <w:r>
        <w:rPr>
          <w:rFonts w:ascii="Times New Roman" w:eastAsia="Times New Roman" w:hAnsi="Times New Roman" w:cs="Times New Roman"/>
          <w:sz w:val="20"/>
          <w:szCs w:val="20"/>
        </w:rPr>
        <w:t>24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» </w:t>
      </w:r>
      <w:r>
        <w:rPr>
          <w:rFonts w:ascii="Times New Roman" w:eastAsia="Times New Roman" w:hAnsi="Times New Roman" w:cs="Times New Roman"/>
          <w:sz w:val="20"/>
          <w:szCs w:val="20"/>
        </w:rPr>
        <w:t>июня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2026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года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Подлинный </w:t>
      </w:r>
      <w:r>
        <w:rPr>
          <w:rFonts w:ascii="Times New Roman" w:eastAsia="Times New Roman" w:hAnsi="Times New Roman" w:cs="Times New Roman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sz w:val="20"/>
          <w:szCs w:val="20"/>
        </w:rPr>
        <w:t>окумент находится в деле № 5-</w:t>
      </w:r>
      <w:r>
        <w:rPr>
          <w:rFonts w:ascii="Times New Roman" w:eastAsia="Times New Roman" w:hAnsi="Times New Roman" w:cs="Times New Roman"/>
          <w:sz w:val="20"/>
          <w:szCs w:val="20"/>
        </w:rPr>
        <w:t>1119</w:t>
      </w:r>
      <w:r>
        <w:rPr>
          <w:rFonts w:ascii="Times New Roman" w:eastAsia="Times New Roman" w:hAnsi="Times New Roman" w:cs="Times New Roman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sz w:val="20"/>
          <w:szCs w:val="20"/>
        </w:rPr>
        <w:t>611</w:t>
      </w:r>
      <w:r>
        <w:rPr>
          <w:rFonts w:ascii="Times New Roman" w:eastAsia="Times New Roman" w:hAnsi="Times New Roman" w:cs="Times New Roman"/>
          <w:sz w:val="20"/>
          <w:szCs w:val="20"/>
        </w:rPr>
        <w:t>/202</w:t>
      </w:r>
      <w:r>
        <w:rPr>
          <w:rFonts w:ascii="Times New Roman" w:eastAsia="Times New Roman" w:hAnsi="Times New Roman" w:cs="Times New Roman"/>
          <w:sz w:val="20"/>
          <w:szCs w:val="20"/>
        </w:rPr>
        <w:t>6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___________________Н.С. Десяткина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Административный штраф перечислять на реквизиты: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ОКЦ № 8 УГУ Банка России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 КБК 720 1 16 01203 01 9000 140,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УИН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0412365400665011192620164</w:t>
      </w: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Штраф подлежит оплате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  <w:sz w:val="18"/>
          <w:szCs w:val="18"/>
        </w:rPr>
        <w:t>каб</w:t>
      </w:r>
      <w:r>
        <w:rPr>
          <w:rFonts w:ascii="Times New Roman" w:eastAsia="Times New Roman" w:hAnsi="Times New Roman" w:cs="Times New Roman"/>
          <w:sz w:val="18"/>
          <w:szCs w:val="18"/>
        </w:rPr>
        <w:t>. 105 дома 9 по ул. Гагарина г. Сургута.</w:t>
      </w:r>
    </w:p>
    <w:p>
      <w:pPr>
        <w:spacing w:before="0" w:after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p>
      <w:pPr>
        <w:spacing w:before="0" w:after="0"/>
        <w:ind w:firstLine="708"/>
        <w:jc w:val="both"/>
        <w:rPr>
          <w:sz w:val="18"/>
          <w:szCs w:val="1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1rplc-6">
    <w:name w:val="cat-UserDefined grp-31 rplc-6"/>
    <w:basedOn w:val="DefaultParagraphFont"/>
  </w:style>
  <w:style w:type="character" w:customStyle="1" w:styleId="cat-UserDefinedgrp-32rplc-15">
    <w:name w:val="cat-UserDefined grp-32 rplc-15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